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济南市职工互助保障项目入会续会须知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仿宋" w:eastAsia="黑体"/>
          <w:sz w:val="32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及注意事项</w:t>
      </w:r>
    </w:p>
    <w:p>
      <w:pPr>
        <w:pStyle w:val="10"/>
        <w:spacing w:line="560" w:lineRule="exact"/>
        <w:ind w:firstLine="640"/>
        <w:rPr>
          <w:rFonts w:hint="eastAsia" w:ascii="黑体" w:hAnsi="仿宋" w:eastAsia="黑体"/>
          <w:sz w:val="32"/>
          <w:szCs w:val="30"/>
        </w:rPr>
      </w:pPr>
    </w:p>
    <w:p>
      <w:pPr>
        <w:pStyle w:val="10"/>
        <w:spacing w:line="560" w:lineRule="exact"/>
        <w:ind w:firstLine="640"/>
        <w:rPr>
          <w:rFonts w:hint="eastAsia" w:ascii="黑体" w:hAnsi="仿宋" w:eastAsia="黑体"/>
          <w:sz w:val="32"/>
          <w:szCs w:val="30"/>
        </w:rPr>
      </w:pPr>
      <w:r>
        <w:rPr>
          <w:rFonts w:hint="eastAsia" w:ascii="黑体" w:hAnsi="仿宋" w:eastAsia="黑体"/>
          <w:sz w:val="32"/>
          <w:szCs w:val="30"/>
        </w:rPr>
        <w:t>一、入会须知</w:t>
      </w:r>
    </w:p>
    <w:p>
      <w:pPr>
        <w:pStyle w:val="10"/>
        <w:spacing w:line="560" w:lineRule="exact"/>
        <w:ind w:firstLine="576" w:firstLineChars="180"/>
        <w:rPr>
          <w:rFonts w:hint="eastAsia" w:ascii="仿宋_GB2312" w:hAnsi="仿宋" w:eastAsia="仿宋_GB2312"/>
          <w:b w:val="0"/>
          <w:bCs w:val="0"/>
          <w:sz w:val="32"/>
          <w:szCs w:val="30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1.凡申请入会单位需认真阅读《济南市职工互助保障项目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eastAsia="zh-CN"/>
        </w:rPr>
        <w:t>简介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》中职工互助保障项目相关内容或向互助会办公室咨询。</w:t>
      </w:r>
    </w:p>
    <w:p>
      <w:pPr>
        <w:pStyle w:val="10"/>
        <w:spacing w:line="560" w:lineRule="exact"/>
        <w:ind w:firstLine="576" w:firstLineChars="180"/>
        <w:rPr>
          <w:rFonts w:hint="eastAsia" w:ascii="仿宋_GB2312" w:hAnsi="仿宋" w:eastAsia="仿宋_GB2312"/>
          <w:b w:val="0"/>
          <w:bCs w:val="0"/>
          <w:color w:val="000000"/>
          <w:sz w:val="32"/>
          <w:szCs w:val="30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2、参加范围：</w:t>
      </w:r>
      <w:r>
        <w:rPr>
          <w:rFonts w:hint="eastAsia" w:ascii="仿宋_GB2312" w:hAnsi="仿宋" w:eastAsia="仿宋_GB2312"/>
          <w:b w:val="0"/>
          <w:bCs w:val="0"/>
          <w:color w:val="000000"/>
          <w:sz w:val="32"/>
          <w:szCs w:val="30"/>
        </w:rPr>
        <w:t>济南市各级企业、事业、机关及社会团体等单位（人数不少于70%）均可作为团体会员入会（入会人员须10人以上）。</w:t>
      </w:r>
    </w:p>
    <w:p>
      <w:pPr>
        <w:pStyle w:val="10"/>
        <w:spacing w:line="560" w:lineRule="exact"/>
        <w:ind w:firstLine="627" w:firstLineChars="196"/>
        <w:rPr>
          <w:rFonts w:hint="eastAsia" w:ascii="仿宋_GB2312" w:hAnsi="仿宋" w:eastAsia="仿宋_GB2312"/>
          <w:b w:val="0"/>
          <w:bCs w:val="0"/>
          <w:sz w:val="32"/>
          <w:szCs w:val="30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3.职工入会条件：</w:t>
      </w:r>
      <w:r>
        <w:rPr>
          <w:rFonts w:hint="eastAsia" w:ascii="仿宋_GB2312" w:hAnsi="仿宋" w:eastAsia="仿宋_GB2312"/>
          <w:b w:val="0"/>
          <w:bCs w:val="0"/>
          <w:color w:val="000000"/>
          <w:sz w:val="32"/>
          <w:szCs w:val="30"/>
        </w:rPr>
        <w:t>凡年满18至60周岁、身体健康、能正常生活和工作（未办理退休手续）的</w:t>
      </w:r>
      <w:r>
        <w:rPr>
          <w:rFonts w:hint="eastAsia" w:ascii="仿宋_GB2312" w:hAnsi="仿宋" w:eastAsia="仿宋_GB2312"/>
          <w:b w:val="0"/>
          <w:bCs w:val="0"/>
          <w:color w:val="000000"/>
          <w:sz w:val="32"/>
          <w:szCs w:val="30"/>
          <w:lang w:eastAsia="zh-CN"/>
        </w:rPr>
        <w:t>在职</w:t>
      </w:r>
      <w:r>
        <w:rPr>
          <w:rFonts w:hint="eastAsia" w:ascii="仿宋_GB2312" w:hAnsi="仿宋" w:eastAsia="仿宋_GB2312"/>
          <w:b w:val="0"/>
          <w:bCs w:val="0"/>
          <w:color w:val="000000"/>
          <w:sz w:val="32"/>
          <w:szCs w:val="30"/>
        </w:rPr>
        <w:t>职工均可入会。</w:t>
      </w:r>
    </w:p>
    <w:p>
      <w:pPr>
        <w:pStyle w:val="10"/>
        <w:spacing w:line="560" w:lineRule="exact"/>
        <w:ind w:firstLine="576" w:firstLineChars="180"/>
        <w:rPr>
          <w:rFonts w:hint="eastAsia" w:ascii="仿宋_GB2312" w:hAnsi="仿宋" w:eastAsia="仿宋_GB2312"/>
          <w:b w:val="0"/>
          <w:bCs w:val="0"/>
          <w:color w:val="000000"/>
          <w:sz w:val="32"/>
          <w:szCs w:val="30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4. 保障期限及会费：</w:t>
      </w:r>
      <w:r>
        <w:rPr>
          <w:rFonts w:hint="eastAsia" w:ascii="仿宋_GB2312" w:hAnsi="仿宋" w:eastAsia="仿宋_GB2312"/>
          <w:b w:val="0"/>
          <w:bCs w:val="0"/>
          <w:color w:val="000000"/>
          <w:sz w:val="32"/>
          <w:szCs w:val="30"/>
        </w:rPr>
        <w:t>女特疾项目和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团体项目</w:t>
      </w:r>
      <w:r>
        <w:rPr>
          <w:rFonts w:hint="eastAsia" w:ascii="仿宋_GB2312" w:hAnsi="仿宋" w:eastAsia="仿宋_GB2312"/>
          <w:b w:val="0"/>
          <w:bCs w:val="0"/>
          <w:color w:val="000000"/>
          <w:sz w:val="32"/>
          <w:szCs w:val="30"/>
        </w:rPr>
        <w:t>保障期限均为一年，每份会费20元。</w:t>
      </w:r>
    </w:p>
    <w:p>
      <w:pPr>
        <w:pStyle w:val="10"/>
        <w:spacing w:line="560" w:lineRule="exact"/>
        <w:ind w:firstLine="627" w:firstLineChars="196"/>
        <w:rPr>
          <w:rFonts w:hint="eastAsia" w:ascii="仿宋_GB2312" w:hAnsi="仿宋" w:eastAsia="仿宋_GB2312"/>
          <w:b w:val="0"/>
          <w:bCs w:val="0"/>
          <w:sz w:val="32"/>
          <w:szCs w:val="30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5.入会份数：1）团体重疾项目，最多可入3份。入3份的，需填写健康告知书，并用A4纸打印签字盖章后送交互助互济办公室。2）女职工特种疾病项目每人只限一份。</w:t>
      </w:r>
    </w:p>
    <w:p>
      <w:pPr>
        <w:pStyle w:val="10"/>
        <w:spacing w:line="560" w:lineRule="exact"/>
        <w:ind w:firstLine="643"/>
        <w:rPr>
          <w:rFonts w:hint="eastAsia" w:ascii="仿宋_GB2312" w:hAnsi="仿宋" w:eastAsia="仿宋_GB2312"/>
          <w:b w:val="0"/>
          <w:bCs w:val="0"/>
          <w:sz w:val="32"/>
          <w:szCs w:val="30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6.健康状况：在入会申请表“健康状况”一栏如实填写入会职工的健康状况。</w:t>
      </w:r>
    </w:p>
    <w:p>
      <w:pPr>
        <w:pStyle w:val="10"/>
        <w:spacing w:line="560" w:lineRule="exact"/>
        <w:ind w:firstLine="640"/>
        <w:rPr>
          <w:rFonts w:hint="eastAsia" w:ascii="黑体" w:hAnsi="仿宋" w:eastAsia="黑体"/>
          <w:bCs/>
          <w:color w:val="000000"/>
          <w:sz w:val="32"/>
          <w:szCs w:val="30"/>
        </w:rPr>
      </w:pPr>
      <w:r>
        <w:rPr>
          <w:rFonts w:hint="eastAsia" w:ascii="黑体" w:hAnsi="仿宋" w:eastAsia="黑体"/>
          <w:bCs/>
          <w:color w:val="000000"/>
          <w:sz w:val="32"/>
          <w:szCs w:val="30"/>
        </w:rPr>
        <w:t>二、入会办法</w:t>
      </w:r>
    </w:p>
    <w:p>
      <w:pPr>
        <w:pStyle w:val="10"/>
        <w:spacing w:line="560" w:lineRule="exact"/>
        <w:ind w:firstLine="640"/>
        <w:rPr>
          <w:rFonts w:hint="eastAsia" w:ascii="仿宋_GB2312" w:hAnsi="仿宋" w:eastAsia="仿宋_GB2312"/>
          <w:b w:val="0"/>
          <w:bCs/>
          <w:sz w:val="32"/>
          <w:szCs w:val="30"/>
        </w:rPr>
      </w:pPr>
      <w:r>
        <w:rPr>
          <w:rFonts w:hint="eastAsia" w:ascii="仿宋_GB2312" w:hAnsi="仿宋" w:eastAsia="仿宋_GB2312"/>
          <w:b w:val="0"/>
          <w:bCs/>
          <w:color w:val="000000"/>
          <w:sz w:val="32"/>
          <w:szCs w:val="30"/>
        </w:rPr>
        <w:t>1.入会由基层工会统一组织</w:t>
      </w:r>
      <w:r>
        <w:rPr>
          <w:rFonts w:hint="eastAsia" w:ascii="仿宋_GB2312" w:hAnsi="仿宋" w:eastAsia="仿宋_GB2312"/>
          <w:b w:val="0"/>
          <w:bCs/>
          <w:color w:val="000000"/>
          <w:sz w:val="32"/>
          <w:szCs w:val="30"/>
          <w:lang w:eastAsia="zh-CN"/>
        </w:rPr>
        <w:t>并申请</w:t>
      </w:r>
      <w:r>
        <w:rPr>
          <w:rFonts w:hint="eastAsia" w:ascii="仿宋_GB2312" w:hAnsi="仿宋" w:eastAsia="仿宋_GB2312"/>
          <w:b w:val="0"/>
          <w:bCs/>
          <w:color w:val="000000"/>
          <w:sz w:val="32"/>
          <w:szCs w:val="30"/>
        </w:rPr>
        <w:t>。</w:t>
      </w:r>
    </w:p>
    <w:p>
      <w:pPr>
        <w:pStyle w:val="10"/>
        <w:spacing w:line="560" w:lineRule="exact"/>
        <w:ind w:firstLine="627" w:firstLineChars="196"/>
        <w:rPr>
          <w:rFonts w:hint="eastAsia" w:ascii="仿宋_GB2312" w:hAnsi="仿宋" w:eastAsia="仿宋_GB2312"/>
          <w:b w:val="0"/>
          <w:bCs/>
          <w:sz w:val="32"/>
          <w:szCs w:val="30"/>
        </w:rPr>
      </w:pPr>
      <w:r>
        <w:rPr>
          <w:rFonts w:hint="eastAsia" w:ascii="仿宋_GB2312" w:hAnsi="仿宋" w:eastAsia="仿宋_GB2312"/>
          <w:b w:val="0"/>
          <w:bCs/>
          <w:sz w:val="32"/>
          <w:szCs w:val="30"/>
        </w:rPr>
        <w:t>2.按照入会申请表所列栏目填写各项信息（入会单位名称、负责人、联系人、联系电话及入会人员信息等），如有患过重大疾病的，请在备注栏注明。</w:t>
      </w:r>
    </w:p>
    <w:p>
      <w:pPr>
        <w:ind w:firstLine="640" w:firstLineChars="200"/>
        <w:rPr>
          <w:rFonts w:hint="eastAsia" w:ascii="仿宋_GB2312" w:hAnsi="仿宋" w:eastAsia="仿宋_GB2312"/>
          <w:b/>
          <w:kern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0"/>
        </w:rPr>
        <w:t>3</w:t>
      </w:r>
      <w:r>
        <w:rPr>
          <w:rFonts w:hint="eastAsia" w:ascii="仿宋_GB2312" w:hAnsi="仿宋" w:eastAsia="仿宋_GB2312"/>
          <w:b/>
          <w:sz w:val="32"/>
          <w:szCs w:val="30"/>
        </w:rPr>
        <w:t>.</w:t>
      </w:r>
      <w:r>
        <w:rPr>
          <w:rFonts w:hint="eastAsia" w:ascii="仿宋_GB2312" w:hAnsi="宋体" w:eastAsia="仿宋_GB2312" w:cs="宋体"/>
          <w:sz w:val="32"/>
          <w:szCs w:val="30"/>
        </w:rPr>
        <w:t>检查</w:t>
      </w:r>
      <w:r>
        <w:rPr>
          <w:rFonts w:hint="eastAsia" w:ascii="仿宋_GB2312" w:hAnsi="仿宋" w:eastAsia="仿宋_GB2312"/>
          <w:sz w:val="32"/>
          <w:szCs w:val="30"/>
        </w:rPr>
        <w:t>入会申请表</w:t>
      </w:r>
      <w:r>
        <w:rPr>
          <w:rFonts w:ascii="仿宋_GB2312" w:hAnsi="仿宋" w:eastAsia="仿宋_GB2312"/>
          <w:sz w:val="32"/>
          <w:szCs w:val="30"/>
        </w:rPr>
        <w:t>excel</w:t>
      </w:r>
      <w:r>
        <w:rPr>
          <w:rFonts w:hint="eastAsia" w:ascii="仿宋_GB2312" w:hAnsi="仿宋" w:eastAsia="仿宋_GB2312"/>
          <w:sz w:val="32"/>
          <w:szCs w:val="30"/>
        </w:rPr>
        <w:t>版填写内容无误后，将申请表发至互助互济会邮箱</w:t>
      </w:r>
      <w:r>
        <w:rPr>
          <w:rFonts w:ascii="仿宋_GB2312" w:hAnsi="仿宋" w:eastAsia="仿宋_GB2312"/>
          <w:sz w:val="32"/>
          <w:szCs w:val="30"/>
        </w:rPr>
        <w:t>hzhjh@163.com</w:t>
      </w:r>
      <w:r>
        <w:rPr>
          <w:rFonts w:hint="eastAsia" w:ascii="仿宋_GB2312" w:hAnsi="仿宋" w:eastAsia="仿宋_GB2312"/>
          <w:sz w:val="32"/>
          <w:szCs w:val="30"/>
        </w:rPr>
        <w:t>，并告知互助会工作人员。</w:t>
      </w:r>
      <w:r>
        <w:rPr>
          <w:rFonts w:hint="eastAsia" w:eastAsia="仿宋_GB2312"/>
          <w:kern w:val="0"/>
          <w:sz w:val="32"/>
        </w:rPr>
        <w:t>缴纳团体会费以支票为主，现金交费请汇入济南市职工互助互济会开户行（工行经二路支行：</w:t>
      </w:r>
      <w:r>
        <w:rPr>
          <w:rFonts w:eastAsia="仿宋_GB2312"/>
          <w:kern w:val="0"/>
          <w:sz w:val="32"/>
        </w:rPr>
        <w:t>1602001009026421497</w:t>
      </w:r>
      <w:r>
        <w:rPr>
          <w:rFonts w:hint="eastAsia" w:eastAsia="仿宋_GB2312"/>
          <w:kern w:val="0"/>
          <w:sz w:val="32"/>
        </w:rPr>
        <w:t>）。三个工作日后，电话联系</w:t>
      </w:r>
      <w:r>
        <w:rPr>
          <w:rFonts w:hint="eastAsia" w:ascii="仿宋_GB2312" w:hAnsi="仿宋" w:eastAsia="仿宋_GB2312"/>
          <w:sz w:val="32"/>
          <w:szCs w:val="30"/>
        </w:rPr>
        <w:t>互助会工作人员领取《互助保障合同书》和缴费收据。</w:t>
      </w:r>
    </w:p>
    <w:p>
      <w:pPr>
        <w:pStyle w:val="10"/>
        <w:spacing w:line="560" w:lineRule="exact"/>
        <w:ind w:left="745" w:leftChars="355" w:firstLine="0" w:firstLineChars="0"/>
        <w:outlineLvl w:val="0"/>
        <w:rPr>
          <w:rFonts w:hint="eastAsia" w:ascii="黑体" w:hAnsi="仿宋" w:eastAsia="黑体"/>
          <w:sz w:val="32"/>
          <w:szCs w:val="30"/>
        </w:rPr>
      </w:pPr>
      <w:r>
        <w:rPr>
          <w:rFonts w:hint="eastAsia" w:ascii="黑体" w:hAnsi="仿宋" w:eastAsia="黑体"/>
          <w:b/>
          <w:sz w:val="32"/>
          <w:szCs w:val="30"/>
        </w:rPr>
        <w:t>三、</w:t>
      </w:r>
      <w:r>
        <w:rPr>
          <w:rFonts w:hint="eastAsia" w:ascii="黑体" w:hAnsi="仿宋" w:eastAsia="黑体"/>
          <w:sz w:val="32"/>
          <w:szCs w:val="30"/>
        </w:rPr>
        <w:t>到期续会须知</w:t>
      </w:r>
    </w:p>
    <w:p>
      <w:pPr>
        <w:pStyle w:val="10"/>
        <w:spacing w:line="560" w:lineRule="exact"/>
        <w:ind w:firstLine="640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1、保障项目保障期限为一年。入会单位到期前15日应做好下一个保障期的续会准备。主动与互助会分管人员联系，了解有无条款变动情况。确保保障时间正常衔接。</w:t>
      </w:r>
    </w:p>
    <w:p>
      <w:pPr>
        <w:pStyle w:val="10"/>
        <w:spacing w:line="560" w:lineRule="exact"/>
        <w:ind w:firstLine="640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2、入会单位拖期30天以上续会的，按新入会规定执行，保障责任重新开始以缴纳会费时间为准。</w:t>
      </w:r>
    </w:p>
    <w:p>
      <w:pPr>
        <w:pStyle w:val="10"/>
        <w:spacing w:line="560" w:lineRule="exact"/>
        <w:ind w:firstLine="640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3、续会时，新增人员及份数内容应在申请表备注栏注明，其保障责任生效时间按新入会规定执行。</w:t>
      </w:r>
    </w:p>
    <w:p>
      <w:pPr>
        <w:pStyle w:val="10"/>
        <w:spacing w:line="560" w:lineRule="exact"/>
        <w:ind w:firstLine="960" w:firstLineChars="300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4、因特殊原因不能按期续会的，可以书面申请延期续会。经研究同意批复后，可延期续会一个月。</w:t>
      </w:r>
    </w:p>
    <w:p>
      <w:pPr>
        <w:pStyle w:val="10"/>
        <w:spacing w:line="560" w:lineRule="exact"/>
        <w:ind w:firstLine="736" w:firstLineChars="230"/>
        <w:outlineLvl w:val="0"/>
        <w:rPr>
          <w:rFonts w:hint="eastAsia" w:ascii="黑体" w:hAnsi="仿宋" w:eastAsia="黑体"/>
          <w:sz w:val="32"/>
          <w:szCs w:val="30"/>
        </w:rPr>
      </w:pPr>
      <w:r>
        <w:rPr>
          <w:rFonts w:hint="eastAsia" w:ascii="黑体" w:hAnsi="仿宋" w:eastAsia="黑体"/>
          <w:sz w:val="32"/>
          <w:szCs w:val="30"/>
        </w:rPr>
        <w:t>四、注意事项</w:t>
      </w:r>
    </w:p>
    <w:p>
      <w:pPr>
        <w:pStyle w:val="10"/>
        <w:spacing w:line="560" w:lineRule="exact"/>
        <w:ind w:left="426" w:leftChars="203" w:firstLine="479" w:firstLineChars="149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b/>
          <w:sz w:val="32"/>
          <w:szCs w:val="30"/>
        </w:rPr>
        <w:t>1、</w:t>
      </w:r>
      <w:r>
        <w:rPr>
          <w:rFonts w:hint="eastAsia" w:ascii="仿宋_GB2312" w:hAnsi="仿宋" w:eastAsia="仿宋_GB2312"/>
          <w:sz w:val="32"/>
          <w:szCs w:val="30"/>
        </w:rPr>
        <w:t>入会申请表填写时常见问题解释：</w:t>
      </w:r>
    </w:p>
    <w:p>
      <w:pPr>
        <w:pStyle w:val="10"/>
        <w:spacing w:line="560" w:lineRule="exact"/>
        <w:ind w:firstLine="0" w:firstLineChars="0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①申请表自动设置重复值，如有重复，表格自动显示为红色。</w:t>
      </w:r>
    </w:p>
    <w:p>
      <w:pPr>
        <w:pStyle w:val="10"/>
        <w:spacing w:line="560" w:lineRule="exact"/>
        <w:ind w:firstLine="0" w:firstLineChars="0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②申请表自动识别身份证，如果性别或辨别栏出现#REF！，则身份证或性别有误，需修改。</w:t>
      </w:r>
    </w:p>
    <w:p>
      <w:pPr>
        <w:pStyle w:val="10"/>
        <w:spacing w:line="560" w:lineRule="exact"/>
        <w:ind w:firstLine="0" w:firstLineChars="0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③申请表的入会项目需按实际入会份数填写。</w:t>
      </w:r>
    </w:p>
    <w:p>
      <w:pPr>
        <w:pStyle w:val="10"/>
        <w:spacing w:line="560" w:lineRule="exact"/>
        <w:ind w:firstLine="0" w:firstLineChars="0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④申请表粘贴入会人员信息时，请点右键，点击“选择性粘贴”，选择“数值”，然后确定。</w:t>
      </w:r>
    </w:p>
    <w:p>
      <w:pPr>
        <w:pStyle w:val="10"/>
        <w:spacing w:line="560" w:lineRule="exact"/>
        <w:ind w:firstLine="640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2、交纳会费可以支票或通过汇款办理。属于个人交纳现金的，由经办人持本人身份证，通过工商银行储蓄网点办理帐号汇款。</w:t>
      </w:r>
    </w:p>
    <w:p>
      <w:pPr>
        <w:pStyle w:val="10"/>
        <w:spacing w:line="560" w:lineRule="exact"/>
        <w:ind w:firstLine="640"/>
        <w:rPr>
          <w:rFonts w:hint="default" w:ascii="仿宋_GB2312" w:hAnsi="仿宋" w:eastAsia="仿宋_GB2312"/>
          <w:sz w:val="32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0"/>
        </w:rPr>
        <w:t>3、入会、救助咨询受理电话：8</w:t>
      </w:r>
      <w:r>
        <w:rPr>
          <w:rFonts w:ascii="仿宋_GB2312" w:hAnsi="仿宋" w:eastAsia="仿宋_GB2312"/>
          <w:sz w:val="32"/>
          <w:szCs w:val="30"/>
        </w:rPr>
        <w:t>6195725/26</w:t>
      </w:r>
      <w:r>
        <w:rPr>
          <w:rFonts w:hint="eastAsia" w:ascii="仿宋_GB2312" w:hAnsi="仿宋" w:eastAsia="仿宋_GB2312"/>
          <w:sz w:val="32"/>
          <w:szCs w:val="30"/>
        </w:rPr>
        <w:t xml:space="preserve">  8</w:t>
      </w:r>
      <w:r>
        <w:rPr>
          <w:rFonts w:ascii="仿宋_GB2312" w:hAnsi="仿宋" w:eastAsia="仿宋_GB2312"/>
          <w:sz w:val="32"/>
          <w:szCs w:val="30"/>
        </w:rPr>
        <w:t>61957</w:t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>16/29</w:t>
      </w:r>
    </w:p>
    <w:p>
      <w:pPr>
        <w:pStyle w:val="10"/>
        <w:spacing w:line="560" w:lineRule="exact"/>
        <w:ind w:firstLine="579" w:firstLineChars="181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4、入会单位领取合同书后应掌握和了解相关条款规定，若出现保障责任应及时提出申请救助。</w:t>
      </w:r>
    </w:p>
    <w:p>
      <w:pPr>
        <w:pStyle w:val="10"/>
        <w:spacing w:line="560" w:lineRule="exact"/>
        <w:ind w:firstLine="579" w:firstLineChars="181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5、个人会员应在一个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0"/>
        </w:rPr>
        <w:t>单位入会。不在一个单位入会，团体保障项目超出三份的无效。</w:t>
      </w:r>
    </w:p>
    <w:p>
      <w:pPr>
        <w:pStyle w:val="10"/>
        <w:spacing w:line="560" w:lineRule="exact"/>
        <w:ind w:firstLine="579" w:firstLineChars="181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0"/>
        </w:rPr>
        <w:t>6、入会单位工作人员取回合同书后，请认真阅读合同条款内容，如有救助事宜请及时与互助会联系。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DD"/>
    <w:rsid w:val="000009D7"/>
    <w:rsid w:val="00003F1D"/>
    <w:rsid w:val="00057558"/>
    <w:rsid w:val="0006714B"/>
    <w:rsid w:val="000F43CA"/>
    <w:rsid w:val="00101A8C"/>
    <w:rsid w:val="00105623"/>
    <w:rsid w:val="00132928"/>
    <w:rsid w:val="00146921"/>
    <w:rsid w:val="00160486"/>
    <w:rsid w:val="00194473"/>
    <w:rsid w:val="00195952"/>
    <w:rsid w:val="001C3BEA"/>
    <w:rsid w:val="001C6592"/>
    <w:rsid w:val="001D4EB3"/>
    <w:rsid w:val="00215B8F"/>
    <w:rsid w:val="002162BE"/>
    <w:rsid w:val="0021647B"/>
    <w:rsid w:val="00222710"/>
    <w:rsid w:val="00252C3A"/>
    <w:rsid w:val="00275E6C"/>
    <w:rsid w:val="002924B8"/>
    <w:rsid w:val="002B6BAC"/>
    <w:rsid w:val="00340600"/>
    <w:rsid w:val="00374899"/>
    <w:rsid w:val="003803B2"/>
    <w:rsid w:val="00381B13"/>
    <w:rsid w:val="00381E52"/>
    <w:rsid w:val="0038380C"/>
    <w:rsid w:val="003A2A21"/>
    <w:rsid w:val="003D7682"/>
    <w:rsid w:val="00401883"/>
    <w:rsid w:val="00410A0D"/>
    <w:rsid w:val="00410A0F"/>
    <w:rsid w:val="00412FD6"/>
    <w:rsid w:val="00431238"/>
    <w:rsid w:val="0043170C"/>
    <w:rsid w:val="0044678B"/>
    <w:rsid w:val="00461304"/>
    <w:rsid w:val="004A0389"/>
    <w:rsid w:val="004E2792"/>
    <w:rsid w:val="004F4284"/>
    <w:rsid w:val="00532582"/>
    <w:rsid w:val="005909FB"/>
    <w:rsid w:val="005A0A0B"/>
    <w:rsid w:val="005C5271"/>
    <w:rsid w:val="005C663E"/>
    <w:rsid w:val="005E4305"/>
    <w:rsid w:val="006158CC"/>
    <w:rsid w:val="0063456A"/>
    <w:rsid w:val="006504D5"/>
    <w:rsid w:val="00661BFF"/>
    <w:rsid w:val="00685EAD"/>
    <w:rsid w:val="006D159F"/>
    <w:rsid w:val="006E3822"/>
    <w:rsid w:val="00707142"/>
    <w:rsid w:val="00721FAF"/>
    <w:rsid w:val="0075550E"/>
    <w:rsid w:val="00786AE7"/>
    <w:rsid w:val="007913BB"/>
    <w:rsid w:val="007B3841"/>
    <w:rsid w:val="007B55DA"/>
    <w:rsid w:val="008006F0"/>
    <w:rsid w:val="0083736E"/>
    <w:rsid w:val="008578DD"/>
    <w:rsid w:val="008739BC"/>
    <w:rsid w:val="008A0198"/>
    <w:rsid w:val="008C7C0C"/>
    <w:rsid w:val="0090215D"/>
    <w:rsid w:val="00914CC1"/>
    <w:rsid w:val="00914DDE"/>
    <w:rsid w:val="00976BA1"/>
    <w:rsid w:val="0098112F"/>
    <w:rsid w:val="009B458C"/>
    <w:rsid w:val="009E5DCD"/>
    <w:rsid w:val="00A16B68"/>
    <w:rsid w:val="00A270B4"/>
    <w:rsid w:val="00A37D4B"/>
    <w:rsid w:val="00A50A1C"/>
    <w:rsid w:val="00A651A4"/>
    <w:rsid w:val="00A66765"/>
    <w:rsid w:val="00AA53B9"/>
    <w:rsid w:val="00AB0253"/>
    <w:rsid w:val="00AC1EA3"/>
    <w:rsid w:val="00B42AB7"/>
    <w:rsid w:val="00B55D3E"/>
    <w:rsid w:val="00B6561D"/>
    <w:rsid w:val="00B65988"/>
    <w:rsid w:val="00B92C09"/>
    <w:rsid w:val="00BA3414"/>
    <w:rsid w:val="00BA3861"/>
    <w:rsid w:val="00BB38B5"/>
    <w:rsid w:val="00BD77CF"/>
    <w:rsid w:val="00BE64F9"/>
    <w:rsid w:val="00BE7763"/>
    <w:rsid w:val="00BF06F0"/>
    <w:rsid w:val="00C15E33"/>
    <w:rsid w:val="00C26576"/>
    <w:rsid w:val="00C44EBB"/>
    <w:rsid w:val="00C65CD7"/>
    <w:rsid w:val="00C75AE1"/>
    <w:rsid w:val="00C806DE"/>
    <w:rsid w:val="00C91E84"/>
    <w:rsid w:val="00D4039D"/>
    <w:rsid w:val="00D625D7"/>
    <w:rsid w:val="00D67493"/>
    <w:rsid w:val="00D71FA8"/>
    <w:rsid w:val="00D9660B"/>
    <w:rsid w:val="00DB58F1"/>
    <w:rsid w:val="00DB5E12"/>
    <w:rsid w:val="00DC3FFF"/>
    <w:rsid w:val="00DC5B46"/>
    <w:rsid w:val="00E244B2"/>
    <w:rsid w:val="00E55647"/>
    <w:rsid w:val="00E55A36"/>
    <w:rsid w:val="00EE5846"/>
    <w:rsid w:val="00EF4BDB"/>
    <w:rsid w:val="00F01DA3"/>
    <w:rsid w:val="00F30209"/>
    <w:rsid w:val="00F35490"/>
    <w:rsid w:val="00F37C02"/>
    <w:rsid w:val="00F44DCD"/>
    <w:rsid w:val="00F5643C"/>
    <w:rsid w:val="00F920D1"/>
    <w:rsid w:val="00FB5A89"/>
    <w:rsid w:val="00FE4647"/>
    <w:rsid w:val="00FF7C43"/>
    <w:rsid w:val="19455687"/>
    <w:rsid w:val="24B3673E"/>
    <w:rsid w:val="33A6472B"/>
    <w:rsid w:val="36C37148"/>
    <w:rsid w:val="49AF56CC"/>
    <w:rsid w:val="4A20755E"/>
    <w:rsid w:val="59525615"/>
    <w:rsid w:val="710262ED"/>
    <w:rsid w:val="766250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Balloon Text"/>
    <w:basedOn w:val="1"/>
    <w:link w:val="13"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unhideWhenUsed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link w:val="6"/>
    <w:semiHidden/>
    <w:uiPriority w:val="99"/>
    <w:rPr>
      <w:sz w:val="18"/>
      <w:szCs w:val="18"/>
    </w:rPr>
  </w:style>
  <w:style w:type="character" w:customStyle="1" w:styleId="12">
    <w:name w:val="页脚 字符"/>
    <w:link w:val="5"/>
    <w:uiPriority w:val="99"/>
    <w:rPr>
      <w:sz w:val="18"/>
      <w:szCs w:val="18"/>
    </w:rPr>
  </w:style>
  <w:style w:type="character" w:customStyle="1" w:styleId="13">
    <w:name w:val="批注框文本 字符"/>
    <w:link w:val="4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205</Words>
  <Characters>1171</Characters>
  <Lines>9</Lines>
  <Paragraphs>2</Paragraphs>
  <TotalTime>3</TotalTime>
  <ScaleCrop>false</ScaleCrop>
  <LinksUpToDate>false</LinksUpToDate>
  <CharactersWithSpaces>1374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2019-06-04T07:30:00Z</dcterms:created>
  <dc:creator>lenovo</dc:creator>
  <cp:lastModifiedBy>青花瓷</cp:lastModifiedBy>
  <cp:lastPrinted>2018-04-08T02:05:00Z</cp:lastPrinted>
  <dcterms:modified xsi:type="dcterms:W3CDTF">2021-11-04T07:08:02Z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E80D025158CB4041A115CC261C2300E9</vt:lpwstr>
  </property>
</Properties>
</file>